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34" w:rsidRPr="00291834" w:rsidRDefault="00291834" w:rsidP="00291834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1"/>
          <w:sz w:val="28"/>
          <w:szCs w:val="28"/>
          <w:lang w:eastAsia="ru-RU"/>
        </w:rPr>
      </w:pPr>
      <w:r w:rsidRPr="00291834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  <w:br/>
      </w:r>
      <w:r w:rsidRPr="00291834">
        <w:rPr>
          <w:rFonts w:ascii="Times New Roman" w:eastAsia="Times New Roman" w:hAnsi="Times New Roman" w:cs="Times New Roman"/>
          <w:b/>
          <w:color w:val="3C3C3C"/>
          <w:spacing w:val="1"/>
          <w:sz w:val="28"/>
          <w:szCs w:val="28"/>
          <w:lang w:eastAsia="ru-RU"/>
        </w:rPr>
        <w:t>ПРАВИТЕЛЬСТВО РОССИЙСКОЙ ФЕДЕРАЦИИ</w:t>
      </w:r>
    </w:p>
    <w:p w:rsidR="00291834" w:rsidRPr="00291834" w:rsidRDefault="00291834" w:rsidP="00291834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1"/>
          <w:sz w:val="28"/>
          <w:szCs w:val="28"/>
          <w:lang w:eastAsia="ru-RU"/>
        </w:rPr>
      </w:pPr>
      <w:r w:rsidRPr="00291834">
        <w:rPr>
          <w:rFonts w:ascii="Times New Roman" w:eastAsia="Times New Roman" w:hAnsi="Times New Roman" w:cs="Times New Roman"/>
          <w:b/>
          <w:color w:val="3C3C3C"/>
          <w:spacing w:val="1"/>
          <w:sz w:val="28"/>
          <w:szCs w:val="28"/>
          <w:lang w:eastAsia="ru-RU"/>
        </w:rPr>
        <w:t>ПОСТАНОВЛЕНИЕ</w:t>
      </w:r>
    </w:p>
    <w:p w:rsidR="00291834" w:rsidRPr="00291834" w:rsidRDefault="00291834" w:rsidP="00291834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1"/>
          <w:sz w:val="28"/>
          <w:szCs w:val="28"/>
          <w:lang w:eastAsia="ru-RU"/>
        </w:rPr>
      </w:pPr>
      <w:r w:rsidRPr="00291834">
        <w:rPr>
          <w:rFonts w:ascii="Times New Roman" w:eastAsia="Times New Roman" w:hAnsi="Times New Roman" w:cs="Times New Roman"/>
          <w:b/>
          <w:color w:val="3C3C3C"/>
          <w:spacing w:val="1"/>
          <w:sz w:val="28"/>
          <w:szCs w:val="28"/>
          <w:lang w:eastAsia="ru-RU"/>
        </w:rPr>
        <w:t>от 27 апреля 2005 года N 260</w:t>
      </w:r>
    </w:p>
    <w:p w:rsidR="00291834" w:rsidRPr="00291834" w:rsidRDefault="00291834" w:rsidP="00291834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1"/>
          <w:sz w:val="28"/>
          <w:szCs w:val="28"/>
          <w:lang w:eastAsia="ru-RU"/>
        </w:rPr>
      </w:pPr>
      <w:r w:rsidRPr="00291834">
        <w:rPr>
          <w:rFonts w:ascii="Times New Roman" w:eastAsia="Times New Roman" w:hAnsi="Times New Roman" w:cs="Times New Roman"/>
          <w:b/>
          <w:color w:val="3C3C3C"/>
          <w:spacing w:val="1"/>
          <w:sz w:val="28"/>
          <w:szCs w:val="28"/>
          <w:lang w:eastAsia="ru-RU"/>
        </w:rPr>
        <w:br/>
        <w:t>О мерах по государственной поддержке молодых российских ученых - кандидатов наук и докторов наук и ведущих научных школ Российской Федерации *</w:t>
      </w:r>
    </w:p>
    <w:p w:rsidR="00291834" w:rsidRPr="00291834" w:rsidRDefault="00291834" w:rsidP="00291834">
      <w:pPr>
        <w:shd w:val="clear" w:color="auto" w:fill="FFFFFF"/>
        <w:spacing w:line="210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(с изменениями на 25 мая 2016 года)</w:t>
      </w:r>
    </w:p>
    <w:p w:rsidR="00291834" w:rsidRPr="00291834" w:rsidRDefault="00291834" w:rsidP="00291834">
      <w:pPr>
        <w:shd w:val="clear" w:color="auto" w:fill="FFFFFF"/>
        <w:spacing w:line="21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proofErr w:type="gramStart"/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____________________________________________________________________ </w:t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Документ с изменениями, внесенными: </w:t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hyperlink r:id="rId4" w:history="1">
        <w:r w:rsidRPr="00291834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постановлением Правительства Российской Федерации от 25 мая 2009 года N 443</w:t>
        </w:r>
      </w:hyperlink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 (Собрание законодательства Российской Федерации, N 22, 01.06.2009);</w:t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hyperlink r:id="rId5" w:history="1">
        <w:r w:rsidRPr="00291834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постановлением Правительства Российской Федерации от 8 сентября 2010 года N 702</w:t>
        </w:r>
      </w:hyperlink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 (Собрание законодательства Российской Федерации, N 38, 20.09.2010);</w:t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hyperlink r:id="rId6" w:history="1">
        <w:r w:rsidRPr="00291834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постановлением Правительства Российской Федерации от 6 июня 2012 года N 561</w:t>
        </w:r>
      </w:hyperlink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 (Собрание законодательства Российской Федерации, N 24, 11.06.20123);</w:t>
      </w:r>
      <w:proofErr w:type="gramEnd"/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hyperlink r:id="rId7" w:history="1">
        <w:proofErr w:type="gramStart"/>
        <w:r w:rsidRPr="00291834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постановлением Правительства Российской Федерации от 1 ноября 2012 года N 1114</w:t>
        </w:r>
      </w:hyperlink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 (Российская газета, N 256, 07.11.2012);</w:t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hyperlink r:id="rId8" w:history="1">
        <w:r w:rsidRPr="00291834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постановлением Правительства Российской Федерации от 2 сентября 2014 года N 887</w:t>
        </w:r>
      </w:hyperlink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 (Официальный интернет-портал правовой информации </w:t>
      </w:r>
      <w:proofErr w:type="spellStart"/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www.pravo.gov.ru</w:t>
      </w:r>
      <w:proofErr w:type="spellEnd"/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, 08.09.2014); </w:t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hyperlink r:id="rId9" w:history="1">
        <w:r w:rsidRPr="00291834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постановлением Правительства Российской Федерации от 25 мая 2016 года N 464</w:t>
        </w:r>
      </w:hyperlink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 (Официальный интернет-портал правовой информации </w:t>
      </w:r>
      <w:proofErr w:type="spellStart"/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www.pravo.gov.ru</w:t>
      </w:r>
      <w:proofErr w:type="spellEnd"/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, 06.06.2016, N 0001201606060038). </w:t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proofErr w:type="gramEnd"/>
    </w:p>
    <w:p w:rsidR="00291834" w:rsidRPr="00291834" w:rsidRDefault="00291834" w:rsidP="00291834">
      <w:pPr>
        <w:shd w:val="clear" w:color="auto" w:fill="FFFFFF"/>
        <w:spacing w:line="21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________________</w:t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* Наименование в редакции </w:t>
      </w:r>
      <w:hyperlink r:id="rId10" w:history="1">
        <w:r w:rsidRPr="00291834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постановления Правительства Российской Федерации от 25 мая 2009 года N 443</w:t>
        </w:r>
      </w:hyperlink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</w:t>
      </w:r>
    </w:p>
    <w:p w:rsidR="00291834" w:rsidRPr="00291834" w:rsidRDefault="00291834" w:rsidP="00291834">
      <w:pPr>
        <w:shd w:val="clear" w:color="auto" w:fill="FFFFFF"/>
        <w:spacing w:line="21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proofErr w:type="gramStart"/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Правительство Российской Федерации (преамбула в редакции </w:t>
      </w:r>
      <w:hyperlink r:id="rId11" w:history="1">
        <w:r w:rsidRPr="00291834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постановления Правительства Российской Федерации от 25 мая 2009 года N 443</w:t>
        </w:r>
      </w:hyperlink>
      <w:proofErr w:type="gramEnd"/>
    </w:p>
    <w:p w:rsidR="00291834" w:rsidRPr="00291834" w:rsidRDefault="00291834" w:rsidP="00291834">
      <w:pPr>
        <w:shd w:val="clear" w:color="auto" w:fill="FFFFFF"/>
        <w:spacing w:line="21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постановляет: </w:t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</w:p>
    <w:p w:rsidR="00291834" w:rsidRPr="00291834" w:rsidRDefault="00291834" w:rsidP="00291834">
      <w:pPr>
        <w:shd w:val="clear" w:color="auto" w:fill="FFFFFF"/>
        <w:spacing w:line="21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1. Переименовать Совет по грантам Президента Российской Федерации для поддержки молодых российских ученых и ведущих научных школ Российской Федерации в Совет по грантам Президента Российской Федерации для государственной поддержки молодых российских ученых и по государственной поддержке ведущих научных школ Российской Федерации.</w:t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lastRenderedPageBreak/>
        <w:br/>
        <w:t>Министерству образования и науки Российской Федерации по согласованию с заинтересованными федеральными органами исполнительной власти и российскими академиями наук, имеющими государственный статус, представить до 1 июня 2005 года в установленном порядке в Правительство Российской Федерации предложения по составу Совета.</w:t>
      </w:r>
    </w:p>
    <w:p w:rsidR="00291834" w:rsidRPr="00291834" w:rsidRDefault="00291834" w:rsidP="00291834">
      <w:pPr>
        <w:shd w:val="clear" w:color="auto" w:fill="FFFFFF"/>
        <w:spacing w:line="21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2. Утвердить прилагаемые:</w:t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hyperlink r:id="rId12" w:history="1">
        <w:r w:rsidRPr="00291834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Положени</w:t>
        </w:r>
        <w:r w:rsidRPr="00291834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е</w:t>
        </w:r>
        <w:r w:rsidRPr="00291834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 xml:space="preserve"> о Совете по грантам Президента Российской Федерации для государственной поддержки молодых российских ученых и по государственной поддержке ведущих научных школ Российской Федерации</w:t>
        </w:r>
      </w:hyperlink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;</w:t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hyperlink r:id="rId13" w:history="1">
        <w:r w:rsidRPr="00291834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Положение о выделении грантов Президента Российской Федерации для государственной поддержки молодых российских ученых-кандидатов наук и докторов наук и сре</w:t>
        </w:r>
        <w:proofErr w:type="gramStart"/>
        <w:r w:rsidRPr="00291834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дств дл</w:t>
        </w:r>
        <w:proofErr w:type="gramEnd"/>
        <w:r w:rsidRPr="00291834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я государственной поддержки ведущих научных школ Российской Федерации</w:t>
        </w:r>
      </w:hyperlink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 (абзац в редакции </w:t>
      </w:r>
      <w:hyperlink r:id="rId14" w:history="1">
        <w:r w:rsidRPr="00291834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постановления Правительства Российской Федерации от 25 мая 2009 года N 443</w:t>
        </w:r>
      </w:hyperlink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;</w:t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Абзац дополнительно включен с 15 ноября 2011 года </w:t>
      </w:r>
      <w:hyperlink r:id="rId15" w:history="1">
        <w:r w:rsidRPr="00291834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постановлением Правительства Российской Федерации от 1 ноября 2012 года N 1114</w:t>
        </w:r>
      </w:hyperlink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; утратил силу с 16 сентября 2014 года - </w:t>
      </w:r>
      <w:hyperlink r:id="rId16" w:history="1">
        <w:r w:rsidRPr="00291834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постановление Правительства Российской Федерации от 2 сентября 2014 года N 887</w:t>
        </w:r>
      </w:hyperlink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..</w:t>
      </w:r>
    </w:p>
    <w:p w:rsidR="00291834" w:rsidRPr="00291834" w:rsidRDefault="00291834" w:rsidP="00291834">
      <w:pPr>
        <w:shd w:val="clear" w:color="auto" w:fill="FFFFFF"/>
        <w:spacing w:line="21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3. Министерству образования и науки Российской Федерации обеспечивать ежегодно в установленном порядке разработку и утверждение необходимой документации для организации и проведения конкурсов на получение грантов Президента Российской Федерации для государственной поддержки молодых российских ученых - кандидатов наук, молодых российских ученых - докторов наук и сре</w:t>
      </w:r>
      <w:proofErr w:type="gramStart"/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дств дл</w:t>
      </w:r>
      <w:proofErr w:type="gramEnd"/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я государственной поддержки ведущих научных школ Российской Федерации. </w:t>
      </w:r>
    </w:p>
    <w:p w:rsidR="00291834" w:rsidRPr="00291834" w:rsidRDefault="00291834" w:rsidP="00291834">
      <w:pPr>
        <w:shd w:val="clear" w:color="auto" w:fill="FFFFFF"/>
        <w:spacing w:line="21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4. </w:t>
      </w:r>
      <w:proofErr w:type="gramStart"/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Министерству образования и науки Российской Федерации (абзац в редакции </w:t>
      </w:r>
      <w:hyperlink r:id="rId17" w:history="1">
        <w:r w:rsidRPr="00291834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постановления Правительства Российской Федерации от 8 сентября 2010 года N 702</w:t>
        </w:r>
      </w:hyperlink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:</w:t>
      </w:r>
      <w:proofErr w:type="gramEnd"/>
    </w:p>
    <w:p w:rsidR="00291834" w:rsidRPr="00291834" w:rsidRDefault="00291834" w:rsidP="00291834">
      <w:pPr>
        <w:shd w:val="clear" w:color="auto" w:fill="FFFFFF"/>
        <w:spacing w:line="21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proofErr w:type="gramStart"/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совместно с Советом по грантам Президента Российской Федерации для государственной поддержки молодых российских ученых и по государственной поддержке ведущих научных школ Российской Федерации в соответствии с Положением о выделении грантов Президента Российской Федерации для государственной поддержки молодых российских ученых - кандидатов наук и докторов наук и средств для государственной поддержки ведущих научных школ Российской Федерации, утвержденным настоящим постановлением, проводить ежегодно конкурс</w:t>
      </w:r>
      <w:proofErr w:type="gramEnd"/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</w:t>
      </w:r>
      <w:proofErr w:type="gramStart"/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на получение грантов Президента Российской Федерации для государственной поддержки молодых российских ученых - кандидатов наук и конкурс на получение грантов Президента Российской Федерации для государственной поддержки молодых российских ученых - докторов наук, а также один раз в 2 года конкурс на получение средств для государственной поддержки ведущих </w:t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lastRenderedPageBreak/>
        <w:t>научных школ Российской Федерации (абзац в редакции </w:t>
      </w:r>
      <w:hyperlink r:id="rId18" w:history="1">
        <w:r w:rsidRPr="00291834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постановления Правительства Российской Федерации от 25 мая 2009</w:t>
        </w:r>
        <w:proofErr w:type="gramEnd"/>
        <w:r w:rsidRPr="00291834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 xml:space="preserve"> </w:t>
        </w:r>
        <w:proofErr w:type="gramStart"/>
        <w:r w:rsidRPr="00291834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года N 443</w:t>
        </w:r>
      </w:hyperlink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;</w:t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осуществлять в установленном порядке финансовое обеспечение выплаты грантов Президента Российской Федерации для государственной поддержки молодых российских ученых - кандидатов наук и докторов наук, на государственную поддержку ведущих научных школ Российской Федерации, а также финансирование организационно-технического и информационного обеспечения проведения конкурсов за счет средств федерального бюджета, предусматриваемых указанному Министерству на эти цели.</w:t>
      </w:r>
      <w:proofErr w:type="gramEnd"/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 </w:t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proofErr w:type="gramStart"/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(Абзац в редакции </w:t>
      </w:r>
      <w:hyperlink r:id="rId19" w:history="1">
        <w:r w:rsidRPr="00291834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постановления Правительства Российской Федерации от 25 мая 2009 года N 443</w:t>
        </w:r>
      </w:hyperlink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; в редакции </w:t>
      </w:r>
      <w:hyperlink r:id="rId20" w:history="1">
        <w:r w:rsidRPr="00291834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постановления Правительства Российской Федерации от 8 сентября 2010 года N 702</w:t>
        </w:r>
      </w:hyperlink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; в редакции, введенной в действие с 15 ноября 2011 года </w:t>
      </w:r>
      <w:hyperlink r:id="rId21" w:history="1">
        <w:r w:rsidRPr="00291834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постановлением Правительства Российской Федерации от 1 ноября 2012 года N 1114</w:t>
        </w:r>
      </w:hyperlink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 </w:t>
      </w:r>
      <w:proofErr w:type="gramEnd"/>
    </w:p>
    <w:p w:rsidR="00291834" w:rsidRPr="00291834" w:rsidRDefault="00291834" w:rsidP="00291834">
      <w:pPr>
        <w:shd w:val="clear" w:color="auto" w:fill="FFFFFF"/>
        <w:spacing w:line="21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5. Признать утратившими силу:</w:t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hyperlink r:id="rId22" w:history="1">
        <w:r w:rsidRPr="00291834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постановление Правительства Российской Федерации от 23 мая 1996 года N 633 "О грантах Президента Российской Федерации для поддержки научных исследований молодых российских ученых-докторов наук и государственной поддержке ведущих научных школ Российской Федерации"</w:t>
        </w:r>
      </w:hyperlink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 (Собрание законодательства Российской Федерации, 1996, N 22, ст.2703);</w:t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hyperlink r:id="rId23" w:history="1">
        <w:r w:rsidRPr="00291834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постановление Правительства Российской Федерации от 24 июля 2002 года N 554 "О грантах Президента Российской Федерации для поддержки молодых российских ученых - кандидатов наук и их научных руководителей"</w:t>
        </w:r>
      </w:hyperlink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 (Собрание законодательства Российской Федерации, 2002, N 30, ст.3056), кроме абзаца первого </w:t>
      </w:r>
      <w:hyperlink r:id="rId24" w:history="1">
        <w:r w:rsidRPr="00291834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пункта 2</w:t>
        </w:r>
      </w:hyperlink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;</w:t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hyperlink r:id="rId25" w:history="1">
        <w:r w:rsidRPr="00291834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постановление Правительства Российской Федерации от 1 октября 2002 года N 725 "Об утверждении Положения о Совете по грантам Президента Российской Федерации для поддержки молодых российских ученых и ведущих научных школ Российской Федерации"</w:t>
        </w:r>
      </w:hyperlink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 (Собрание законодательства Российской Федерации, 2002, N 40, ст.3936).</w:t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</w:p>
    <w:p w:rsidR="00291834" w:rsidRPr="00291834" w:rsidRDefault="00291834" w:rsidP="00291834">
      <w:pPr>
        <w:shd w:val="clear" w:color="auto" w:fill="FFFFFF"/>
        <w:spacing w:line="210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Председатель Правительства</w:t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Российской Федерации</w:t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М.Фрадков</w:t>
      </w:r>
    </w:p>
    <w:p w:rsidR="00291834" w:rsidRPr="00291834" w:rsidRDefault="00291834" w:rsidP="00291834">
      <w:pPr>
        <w:shd w:val="clear" w:color="auto" w:fill="FFFFFF"/>
        <w:spacing w:line="210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291834" w:rsidRPr="00291834" w:rsidRDefault="00291834" w:rsidP="00291834">
      <w:pPr>
        <w:shd w:val="clear" w:color="auto" w:fill="FFFFFF"/>
        <w:spacing w:before="250" w:after="150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</w:pPr>
      <w:r w:rsidRPr="00291834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  <w:t>Положение о Совете по грантам Президента Российской Федерации для государственной поддержки молодых российских ученых и по государственной поддержке ведущих научных школ Российской Федерации</w:t>
      </w:r>
    </w:p>
    <w:p w:rsidR="00291834" w:rsidRPr="00291834" w:rsidRDefault="00291834" w:rsidP="00291834">
      <w:pPr>
        <w:shd w:val="clear" w:color="auto" w:fill="FFFFFF"/>
        <w:spacing w:line="210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lastRenderedPageBreak/>
        <w:t>УТВЕРЖДЕНО</w:t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постановлением Правительства</w:t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Российской Федерации</w:t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от 27 апреля 2005 года N 260</w:t>
      </w:r>
    </w:p>
    <w:p w:rsidR="00291834" w:rsidRPr="00291834" w:rsidRDefault="00291834" w:rsidP="00291834">
      <w:pPr>
        <w:shd w:val="clear" w:color="auto" w:fill="FFFFFF"/>
        <w:spacing w:line="210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291834" w:rsidRPr="00291834" w:rsidRDefault="00291834" w:rsidP="00291834">
      <w:pPr>
        <w:shd w:val="clear" w:color="auto" w:fill="FFFFFF"/>
        <w:spacing w:line="210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(с изменениями на 6 июня 2012 года)</w:t>
      </w:r>
    </w:p>
    <w:p w:rsidR="00291834" w:rsidRPr="00291834" w:rsidRDefault="00291834" w:rsidP="00291834">
      <w:pPr>
        <w:shd w:val="clear" w:color="auto" w:fill="FFFFFF"/>
        <w:spacing w:line="21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1. </w:t>
      </w:r>
      <w:proofErr w:type="gramStart"/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Совет по грантам Президента Российской Федерации для государственной поддержки молодых российских ученых и по государственной поддержке ведущих научных школ Российской Федерации (далее - Совет) является постоянно действующим совещательным органом, образованным для предварительного рассмотрения вопросов выделения грантов Президента Российской Федерации для государственной поддержки молодых российских ученых - кандидатов наук и докторов наук и средств для государственной поддержки ведущих научных школ Российской Федерации, а</w:t>
      </w:r>
      <w:proofErr w:type="gramEnd"/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также назначения стипендии Президента Российской Федерации молодым ученым и аспирантам, осуществляющим перспективные научные исследования и разработки по приоритетным направлениям модернизации российской экономики, и подготовки предложений по этим вопросам.</w:t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proofErr w:type="gramStart"/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(Пункт в редакции </w:t>
      </w:r>
      <w:hyperlink r:id="rId26" w:history="1">
        <w:r w:rsidRPr="00291834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постановления Правительства Российской Федерации от 25 мая 2009 года N 443</w:t>
        </w:r>
      </w:hyperlink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; в редакции, введенной в действие с 19 июня 2012 года </w:t>
      </w:r>
      <w:hyperlink r:id="rId27" w:history="1">
        <w:r w:rsidRPr="00291834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постановлением Правительства Российской Федерации от 6 июня 2012 года N 561</w:t>
        </w:r>
      </w:hyperlink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</w:t>
      </w:r>
      <w:proofErr w:type="gramEnd"/>
    </w:p>
    <w:p w:rsidR="00291834" w:rsidRPr="00291834" w:rsidRDefault="00291834" w:rsidP="00291834">
      <w:pPr>
        <w:shd w:val="clear" w:color="auto" w:fill="FFFFFF"/>
        <w:spacing w:line="21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2. Совет руководствуется в своей деятельности </w:t>
      </w:r>
      <w:hyperlink r:id="rId28" w:history="1">
        <w:r w:rsidRPr="00291834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Конституцией Российской Федерации</w:t>
        </w:r>
      </w:hyperlink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 также настоящим Положением.</w:t>
      </w:r>
    </w:p>
    <w:p w:rsidR="00291834" w:rsidRPr="00291834" w:rsidRDefault="00291834" w:rsidP="00291834">
      <w:pPr>
        <w:shd w:val="clear" w:color="auto" w:fill="FFFFFF"/>
        <w:spacing w:line="21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3. Основными задачами Совета являются:</w:t>
      </w:r>
    </w:p>
    <w:p w:rsidR="00291834" w:rsidRPr="00291834" w:rsidRDefault="00291834" w:rsidP="00291834">
      <w:pPr>
        <w:shd w:val="clear" w:color="auto" w:fill="FFFFFF"/>
        <w:spacing w:line="21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proofErr w:type="gramStart"/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а) экспертная оценка работ, представляемых на конкурсы на получение грантов Президента Российской Федерации для государственной поддержки молодых российских ученых - кандидатов наук, молодых российских ученых - докторов наук и средств для государственной поддержки ведущих научных школ, научных и финансовых отчетов, а также документов, представляемых в целях отбора кандидатов на получение стипендии Президента Российской Федерации молодым ученым и аспирантам, осуществляющим перспективные научные исследования</w:t>
      </w:r>
      <w:proofErr w:type="gramEnd"/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</w:t>
      </w:r>
      <w:proofErr w:type="gramStart"/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и разработки по приоритетным направлениям модернизации российской экономики;</w:t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(Подпункт в редакции, введенной в действие с 19 июня 2012 года </w:t>
      </w:r>
      <w:hyperlink r:id="rId29" w:history="1">
        <w:r w:rsidRPr="00291834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постановлением Правительства Российской Федерации от 6 июня 2012 года N 561</w:t>
        </w:r>
      </w:hyperlink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</w:t>
      </w:r>
      <w:proofErr w:type="gramEnd"/>
    </w:p>
    <w:p w:rsidR="00291834" w:rsidRPr="00291834" w:rsidRDefault="00291834" w:rsidP="00291834">
      <w:pPr>
        <w:shd w:val="clear" w:color="auto" w:fill="FFFFFF"/>
        <w:spacing w:line="21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proofErr w:type="gramStart"/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б) участие в установленном порядке в подготовке документации, необходимой для организации и проведения конкурсов на получение грантов Президента Российской Федерации для государственной поддержки молодых российских ученых - кандидатов наук, молодых российских ученых - докторов наук и средств для государственной поддержки ведущих </w:t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lastRenderedPageBreak/>
        <w:t>научных школ Российской Федерации, а также в определении квот на выделение указанных грантов по научным направлениям;</w:t>
      </w:r>
      <w:proofErr w:type="gramEnd"/>
    </w:p>
    <w:p w:rsidR="00291834" w:rsidRPr="00291834" w:rsidRDefault="00291834" w:rsidP="00291834">
      <w:pPr>
        <w:shd w:val="clear" w:color="auto" w:fill="FFFFFF"/>
        <w:spacing w:line="21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proofErr w:type="gramStart"/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в) участие в установленном порядке в определении средств массовой информации, в которых подлежат опубликованию извещения о начале и об условиях конкурсов на получение грантов Президента Российской Федерации для государственной поддержки молодых российских ученых - кандидатов наук, молодых российских ученых-докторов наук и средств для государственной поддержки ведущих научных школ Российской Федерации, а также отборов кандидатов из числа молодых ученых и аспирантов на</w:t>
      </w:r>
      <w:proofErr w:type="gramEnd"/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получение стипендии Президента Российской Федерации молодым ученым и аспирантам, осуществляющим перспективные научные исследования и разработки по приоритетным направлениям модернизации российской экономики.</w:t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proofErr w:type="gramStart"/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(Подпункт в редакции, введенной в действие с 19 июня 2012 года </w:t>
      </w:r>
      <w:hyperlink r:id="rId30" w:history="1">
        <w:r w:rsidRPr="00291834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постановлением Правительства Российской Федерации от 6 июня 2012 года N 561</w:t>
        </w:r>
      </w:hyperlink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</w:t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proofErr w:type="gramEnd"/>
    </w:p>
    <w:p w:rsidR="00291834" w:rsidRPr="00291834" w:rsidRDefault="00291834" w:rsidP="00291834">
      <w:pPr>
        <w:shd w:val="clear" w:color="auto" w:fill="FFFFFF"/>
        <w:spacing w:line="21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4. Совет имеет право:</w:t>
      </w:r>
    </w:p>
    <w:p w:rsidR="00291834" w:rsidRPr="00291834" w:rsidRDefault="00291834" w:rsidP="00291834">
      <w:pPr>
        <w:shd w:val="clear" w:color="auto" w:fill="FFFFFF"/>
        <w:spacing w:line="21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а) запрашивать в установленном порядке у федеральных органов исполнительной власти и организаций материалы и информацию по вопросам, относящимся к компетенции Совета;</w:t>
      </w:r>
    </w:p>
    <w:p w:rsidR="00291834" w:rsidRPr="00291834" w:rsidRDefault="00291834" w:rsidP="00291834">
      <w:pPr>
        <w:shd w:val="clear" w:color="auto" w:fill="FFFFFF"/>
        <w:spacing w:line="21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б) привлекать в установленном порядке к работе Совета представителей федеральных органов исполнительной власти и научных организаций;</w:t>
      </w:r>
    </w:p>
    <w:p w:rsidR="00291834" w:rsidRPr="00291834" w:rsidRDefault="00291834" w:rsidP="00291834">
      <w:pPr>
        <w:shd w:val="clear" w:color="auto" w:fill="FFFFFF"/>
        <w:spacing w:line="21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в) образовывать рабочие группы из специалистов в соответствующих областях знаний для оперативной и качественной подготовки представляемых на рассмотрение Совета материалов.</w:t>
      </w:r>
    </w:p>
    <w:p w:rsidR="00291834" w:rsidRPr="00291834" w:rsidRDefault="00291834" w:rsidP="00291834">
      <w:pPr>
        <w:shd w:val="clear" w:color="auto" w:fill="FFFFFF"/>
        <w:spacing w:line="21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5. </w:t>
      </w:r>
      <w:proofErr w:type="gramStart"/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Состав Совета утверждается Правительством Российской Федерации по представлению Министерства образования и науки Российской Федерации (абзац в редакции </w:t>
      </w:r>
      <w:hyperlink r:id="rId31" w:history="1">
        <w:r w:rsidRPr="00291834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постановления Правительства Российской Федерации от 25 мая 2009 года N 443</w:t>
        </w:r>
      </w:hyperlink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</w:t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Членами Совета могут являться представители федеральных органов исполнительной власти, а также ведущие российские ученые - представители Российской академии наук, отраслевых академий наук, высших учебных заведений, государственных научных центров Российской Федерации и других научных</w:t>
      </w:r>
      <w:proofErr w:type="gramEnd"/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</w:t>
      </w:r>
      <w:proofErr w:type="gramStart"/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организаций (абзац в редакции </w:t>
      </w:r>
      <w:hyperlink r:id="rId32" w:history="1">
        <w:r w:rsidRPr="00291834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постановления Правительства Российской Федерации от 25 мая 2009 года N 443</w:t>
        </w:r>
      </w:hyperlink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</w:t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proofErr w:type="gramEnd"/>
    </w:p>
    <w:p w:rsidR="00291834" w:rsidRPr="00291834" w:rsidRDefault="00291834" w:rsidP="00291834">
      <w:pPr>
        <w:shd w:val="clear" w:color="auto" w:fill="FFFFFF"/>
        <w:spacing w:line="21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6. Председатель Совета и его заместители утверждаются на 4 года и не могут занимать указанные должности более 2 сроков подряд.</w:t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Один раз в 4 года осуществляется ротация состава Совета не менее чем на одну треть.</w:t>
      </w:r>
    </w:p>
    <w:p w:rsidR="00291834" w:rsidRPr="00291834" w:rsidRDefault="00291834" w:rsidP="00291834">
      <w:pPr>
        <w:shd w:val="clear" w:color="auto" w:fill="FFFFFF"/>
        <w:spacing w:line="21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7. Совет осуществляет свою деятельность по планам, утверждаемым председателем Совета.</w:t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lastRenderedPageBreak/>
        <w:br/>
        <w:t>Регламент работы Совета утверждается его председателем.</w:t>
      </w:r>
    </w:p>
    <w:p w:rsidR="00291834" w:rsidRPr="00291834" w:rsidRDefault="00291834" w:rsidP="00291834">
      <w:pPr>
        <w:shd w:val="clear" w:color="auto" w:fill="FFFFFF"/>
        <w:spacing w:line="21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8. Заседания Совета проводятся по мере необходимости, но не реже 2 раз в год, и считаются правомочными, если на них присутствуют более половины членов Совета.</w:t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Решения Совета принимаются большинством голосов членов Совета, присутствующих на заседании, и оформляются протоколами. При равенстве голосов голос председателя Совета является решающим.</w:t>
      </w:r>
    </w:p>
    <w:p w:rsidR="00291834" w:rsidRPr="00291834" w:rsidRDefault="00291834" w:rsidP="00291834">
      <w:pPr>
        <w:shd w:val="clear" w:color="auto" w:fill="FFFFFF"/>
        <w:spacing w:line="21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9. Для решения текущих вопросов Совет может образовать бюро Совета в составе председателя Совета, его заместителей и 5 членов Совета.</w:t>
      </w:r>
    </w:p>
    <w:p w:rsidR="00291834" w:rsidRPr="00291834" w:rsidRDefault="00291834" w:rsidP="00291834">
      <w:pPr>
        <w:shd w:val="clear" w:color="auto" w:fill="FFFFFF"/>
        <w:spacing w:line="21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10. Организационно-техническое и информационное обеспечение деятельности Совета осуществляется Министерством образования и науки Российской Федерации.</w:t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</w:p>
    <w:p w:rsidR="00291834" w:rsidRPr="00291834" w:rsidRDefault="00291834" w:rsidP="00291834">
      <w:pPr>
        <w:shd w:val="clear" w:color="auto" w:fill="FFFFFF"/>
        <w:spacing w:before="250" w:after="150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</w:pPr>
      <w:r w:rsidRPr="00291834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  <w:t>Положение о выделении грантов Президента Российской Федерации для государственной поддержки молодых российских ученых - кандидатов наук и докторов наук и сре</w:t>
      </w:r>
      <w:proofErr w:type="gramStart"/>
      <w:r w:rsidRPr="00291834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  <w:t>дств дл</w:t>
      </w:r>
      <w:proofErr w:type="gramEnd"/>
      <w:r w:rsidRPr="00291834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  <w:t>я государственной поддержки ведущих научных школ Российской Федерации</w:t>
      </w:r>
    </w:p>
    <w:p w:rsidR="00291834" w:rsidRPr="00291834" w:rsidRDefault="00291834" w:rsidP="00291834">
      <w:pPr>
        <w:shd w:val="clear" w:color="auto" w:fill="FFFFFF"/>
        <w:spacing w:line="210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УТВЕРЖДЕНО</w:t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постановлением Правительства</w:t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Российской Федерации</w:t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от 27 апреля 2005 года N 260</w:t>
      </w:r>
    </w:p>
    <w:p w:rsidR="00291834" w:rsidRPr="00291834" w:rsidRDefault="00291834" w:rsidP="00291834">
      <w:pPr>
        <w:shd w:val="clear" w:color="auto" w:fill="FFFFFF"/>
        <w:spacing w:line="210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(с изменениями на 25 мая 2016 года)</w:t>
      </w:r>
    </w:p>
    <w:p w:rsidR="00291834" w:rsidRPr="00291834" w:rsidRDefault="00291834" w:rsidP="00291834">
      <w:pPr>
        <w:shd w:val="clear" w:color="auto" w:fill="FFFFFF"/>
        <w:spacing w:line="21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________________</w:t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* Наименование в редакции </w:t>
      </w:r>
      <w:hyperlink r:id="rId33" w:history="1">
        <w:r w:rsidRPr="00291834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постановления Правительства Российской Федерации от 25 мая 2009 года N 443</w:t>
        </w:r>
      </w:hyperlink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</w:t>
      </w:r>
    </w:p>
    <w:p w:rsidR="00291834" w:rsidRPr="00291834" w:rsidRDefault="00291834" w:rsidP="00291834">
      <w:pPr>
        <w:shd w:val="clear" w:color="auto" w:fill="FFFFFF"/>
        <w:spacing w:line="21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1. </w:t>
      </w:r>
      <w:proofErr w:type="gramStart"/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Гранты Президента Российской Федерации для государственной поддержки молодых российских ученых - кандидатов наук и докторов наук и средства для государственной поддержки ведущих научных школ Российской Федерации (далее - гранты) выделяются для финансирования расходов на проведение фундаментальных и прикладных научных исследований по приоритетным направлениям развития науки, технологий и техники Российской Федерации, а также для материальной поддержки молодых российских ученых - кандидатов наук и докторов</w:t>
      </w:r>
      <w:proofErr w:type="gramEnd"/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</w:t>
      </w:r>
      <w:proofErr w:type="gramStart"/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наук и членов коллективов ведущих научных школ Российской Федерации (пункт в редакции </w:t>
      </w:r>
      <w:hyperlink r:id="rId34" w:history="1">
        <w:r w:rsidRPr="00291834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постановления Правительства Российской Федерации от 25 мая 2009 года N 443</w:t>
        </w:r>
      </w:hyperlink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</w:t>
      </w:r>
      <w:proofErr w:type="gramEnd"/>
    </w:p>
    <w:p w:rsidR="00291834" w:rsidRPr="00291834" w:rsidRDefault="00291834" w:rsidP="00291834">
      <w:pPr>
        <w:shd w:val="clear" w:color="auto" w:fill="FFFFFF"/>
        <w:spacing w:line="21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2. Выделение грантов осуществляется на конкурсной основе. Конкурсы на получение грантов (далее - конкурсы) проводятся:</w:t>
      </w:r>
    </w:p>
    <w:p w:rsidR="00291834" w:rsidRPr="00291834" w:rsidRDefault="00291834" w:rsidP="00291834">
      <w:pPr>
        <w:shd w:val="clear" w:color="auto" w:fill="FFFFFF"/>
        <w:spacing w:line="21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а) для государственной поддержки научных исследований, проводимых молодыми (до 35 лет) российскими учеными - кандидатами наук.</w:t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 xml:space="preserve">На конкурс могут быть представлены работы, связанные с развитием тем </w:t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lastRenderedPageBreak/>
        <w:t>кандидатских диссертаций, отличающиеся значительной научной новизной, свидетельствующие о заметном вкладе молодых ученых в развитие науки и техники и об их творческом даровании, а также связанные с подготовкой докторских диссертаций;</w:t>
      </w:r>
    </w:p>
    <w:p w:rsidR="00291834" w:rsidRPr="00291834" w:rsidRDefault="00291834" w:rsidP="00291834">
      <w:pPr>
        <w:shd w:val="clear" w:color="auto" w:fill="FFFFFF"/>
        <w:spacing w:line="21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б) для государственной поддержки научных исследований, проводимых молодыми (до 40 лет) российскими учеными - докторами наук.</w:t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На конкурс могут быть представлены работы, связанные с развитием тем докторских диссертаций;</w:t>
      </w:r>
    </w:p>
    <w:p w:rsidR="00291834" w:rsidRPr="00291834" w:rsidRDefault="00291834" w:rsidP="00291834">
      <w:pPr>
        <w:shd w:val="clear" w:color="auto" w:fill="FFFFFF"/>
        <w:spacing w:line="21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в) для государственной поддержки научных исследований, проводимых ведущими научными школами Российской Федерации. При этом ведущей научной школой Российской Федерации считается сложившийся коллектив исследователей различных возрастных групп и научной квалификации, связанных проведением исследований по общему научному направлению и объединенных совместной научной деятельностью. Указанный коллектив должен осуществлять подготовку научных кадров, иметь в своем составе руководителя, а также молодых (до 35 лет) исследователей.</w:t>
      </w:r>
    </w:p>
    <w:p w:rsidR="00291834" w:rsidRPr="00291834" w:rsidRDefault="00291834" w:rsidP="00291834">
      <w:pPr>
        <w:shd w:val="clear" w:color="auto" w:fill="FFFFFF"/>
        <w:spacing w:line="21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3. </w:t>
      </w:r>
      <w:proofErr w:type="gramStart"/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Участниками конкурсов могут быть российские научные или образовательные организации, а также организации, осуществляющие производство научно-технической продукции, за исключением казенных учреждений  (далее - организации), имеющие трудовые отношения с молодыми учеными и членами коллективов ведущих научных школ Российской Федерации, работы которых представляются на конкурс.</w:t>
      </w:r>
      <w:proofErr w:type="gramEnd"/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proofErr w:type="gramStart"/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(Абзац в редакции, введенной в действие с 16 сентября 2014 года </w:t>
      </w:r>
      <w:hyperlink r:id="rId35" w:history="1">
        <w:r w:rsidRPr="00291834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постановлением Правительства Российской Федерации от 2 сентября 2014 года N 887</w:t>
        </w:r>
      </w:hyperlink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</w:t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Бюджетные и автономные учреждения, не находящиеся в ведении Министерства образования и науки Российской Федерации (в том числе созданные субъектами Российской Федерации, муниципальными образованиями), представляют в составе заявки на участие в конкурсе письменное согласие органа, осуществляющего функции и полномочия</w:t>
      </w:r>
      <w:proofErr w:type="gramEnd"/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учредителя указанных учреждений (далее - орган-учредитель), на участие учреждений в конкурсе в соответствии с объявленными условиями (на бланке органа-учредителя).</w:t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(Абзац дополнительно включен с 16 сентября 2014 года </w:t>
      </w:r>
      <w:hyperlink r:id="rId36" w:history="1">
        <w:r w:rsidRPr="00291834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постановлением Правительства Российской Федерации от 2 сентября 2014 года N 887</w:t>
        </w:r>
      </w:hyperlink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)</w:t>
      </w:r>
    </w:p>
    <w:p w:rsidR="00291834" w:rsidRPr="00291834" w:rsidRDefault="00291834" w:rsidP="00291834">
      <w:pPr>
        <w:shd w:val="clear" w:color="auto" w:fill="FFFFFF"/>
        <w:spacing w:line="21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4. </w:t>
      </w:r>
      <w:proofErr w:type="gramStart"/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Министерство образования и науки Российской Федерации с участием Совета по грантам Президента Российской Федерации для государственной поддержки молодых российских ученых и по государственной поддержке ведущих научных школ Российской Федерации (далее - Совет), Российской академии наук и отраслевых академий наук, на основе анализа защищенных молодыми учеными диссертаций по отраслям науки, руководствуясь утвержденными в установленном порядке приоритетными направлениями развития науки, технологий и техники</w:t>
      </w:r>
      <w:proofErr w:type="gramEnd"/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</w:t>
      </w:r>
      <w:proofErr w:type="gramStart"/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Российской Федерации, при </w:t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lastRenderedPageBreak/>
        <w:t>необходимости определяет квоты на выделение грантов по научным направлениям (пункт в редакции </w:t>
      </w:r>
      <w:hyperlink r:id="rId37" w:history="1">
        <w:r w:rsidRPr="00291834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постановления Правительства Российской Федерации от 25 мая 2009 года N 443</w:t>
        </w:r>
      </w:hyperlink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</w:t>
      </w:r>
      <w:proofErr w:type="gramEnd"/>
    </w:p>
    <w:p w:rsidR="00291834" w:rsidRPr="00291834" w:rsidRDefault="00291834" w:rsidP="00291834">
      <w:pPr>
        <w:shd w:val="clear" w:color="auto" w:fill="FFFFFF"/>
        <w:spacing w:line="21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5. </w:t>
      </w:r>
      <w:proofErr w:type="gramStart"/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Министерство образования и науки Российской Федерации принимает решение о проведении конкурсов, создает конкурсную комиссию и публикует извещения о начале и об условиях конкурсов в определенных им по согласованию с Советом средствах массовой информации (пункт в редакции </w:t>
      </w:r>
      <w:hyperlink r:id="rId38" w:history="1">
        <w:r w:rsidRPr="00291834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постановления Правительства Российской Федерации от 8 сентября 2010 года N 702</w:t>
        </w:r>
      </w:hyperlink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</w:t>
      </w:r>
      <w:proofErr w:type="gramEnd"/>
    </w:p>
    <w:p w:rsidR="00291834" w:rsidRPr="00291834" w:rsidRDefault="00291834" w:rsidP="00291834">
      <w:pPr>
        <w:shd w:val="clear" w:color="auto" w:fill="FFFFFF"/>
        <w:spacing w:line="21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6. Конкурсная комиссия рассматривает поступившие на конкурс работы и проверяет их соответствие условиям конкурса. Работы, соответствующие условиям конкурса, направляются конкурсной комиссией в Совет для проведения их экспертной оценки. По результатам экспертной оценки работ Совет подготавливает предложения по определению работ - победителей конкурса. Результаты экспертной оценки и предложения по определению работ - победителей конкурса направляются в конкурсную комиссию. Конкурсная комиссия рассматривает поступившие документы и определяет работы - победители конкурса.</w:t>
      </w:r>
    </w:p>
    <w:p w:rsidR="00291834" w:rsidRPr="00291834" w:rsidRDefault="00291834" w:rsidP="00291834">
      <w:pPr>
        <w:shd w:val="clear" w:color="auto" w:fill="FFFFFF"/>
        <w:spacing w:line="21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7. </w:t>
      </w:r>
      <w:proofErr w:type="gramStart"/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Решение конкурсной комиссии является основанием для заключения Министерством образования и науки Российской Федерации договоров об условиях использования гранта с организациями - участниками конкурса, имеющими трудовые отношения с молодыми учеными и членами коллективов ведущих научных школ Российской Федерации, работы которых были представлены этими организациями на конкурс и стали победителями (абзац в редакции </w:t>
      </w:r>
      <w:hyperlink r:id="rId39" w:history="1">
        <w:r w:rsidRPr="00291834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постановления Правительства Российской Федерации от 8 сентября 2010 года N</w:t>
        </w:r>
        <w:proofErr w:type="gramEnd"/>
        <w:r w:rsidRPr="00291834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 xml:space="preserve"> </w:t>
        </w:r>
        <w:proofErr w:type="gramStart"/>
        <w:r w:rsidRPr="00291834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702</w:t>
        </w:r>
      </w:hyperlink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</w:t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В договоре указывается тема научных исследований, для проведения которых выделяется грант, содержатся план работ и смета расходов на проведение этих научных исследований, указываются общий и поэтапный объемы финансирования, обязательства организации по расходованию с согласия молодого ученого или ведущей научной школы Российской Федерации выделенных средств на проведение научных исследований по указанной теме, а также иные условия, связанные с использованием гранта</w:t>
      </w:r>
      <w:proofErr w:type="gramEnd"/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. </w:t>
      </w:r>
      <w:proofErr w:type="gramStart"/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В договоре также предусматривается право Министерства образования и науки Российской Федерации осуществлять проверку целевого использования выделенного гранта (абзац в редакции </w:t>
      </w:r>
      <w:hyperlink r:id="rId40" w:history="1">
        <w:r w:rsidRPr="00291834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постановления Правительства Российской Федерации от 8 сентября 2010 года N 702</w:t>
        </w:r>
      </w:hyperlink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</w:t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К договору между Министерством образования и науки Российской Федерации и организацией прилагается договор между этой организацией и молодым ученым или руководителем ведущей научной школы Российской Федерации, определяющий обязательства молодого</w:t>
      </w:r>
      <w:proofErr w:type="gramEnd"/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</w:t>
      </w:r>
      <w:proofErr w:type="gramStart"/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ученого или коллектива ведущей научной школы Российской Федерации по проведению научных исследований в соответствии с планом работ и представлению по окончании </w:t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lastRenderedPageBreak/>
        <w:t>очередного этапа научных исследований отчетов о расходовании средств (финансовых отчетов), научных отчетов, в том числе итогового, а также иные обязательства, связанные с использованием гранта (абзац в редакции </w:t>
      </w:r>
      <w:hyperlink r:id="rId41" w:history="1">
        <w:r w:rsidRPr="00291834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постановления Правительства Российской Федерации от 8 сентября 2010 года N 702</w:t>
        </w:r>
      </w:hyperlink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</w:t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Если</w:t>
      </w:r>
      <w:proofErr w:type="gramEnd"/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</w:t>
      </w:r>
      <w:proofErr w:type="gramStart"/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молодому ученому или ведущей научной школе Российской Федерации требуется экспериментальная база или необходимо создать иные условия для проведения научных исследований, то по согласованию с Министерством образования и науки Российской Федерации к участию в выполнении работ могут быть привлечены сторонние организации, обеспечивающие создание этих условий (абзац в редакции </w:t>
      </w:r>
      <w:hyperlink r:id="rId42" w:history="1">
        <w:r w:rsidRPr="00291834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постановления Правительства Российской Федерации от 8 сентября 2010 года N 702</w:t>
        </w:r>
      </w:hyperlink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</w:t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proofErr w:type="gramEnd"/>
    </w:p>
    <w:p w:rsidR="00291834" w:rsidRPr="00291834" w:rsidRDefault="00291834" w:rsidP="00291834">
      <w:pPr>
        <w:shd w:val="clear" w:color="auto" w:fill="FFFFFF"/>
        <w:spacing w:line="21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7_1. Министерство образования и науки Российской Федерации в пределах бюджетных ассигнований и лимитов бюджетных обязательств, утвержденных Министерству в установленном порядке на соответствующий финансовый год на цели, предусмотренные </w:t>
      </w:r>
      <w:hyperlink r:id="rId43" w:history="1">
        <w:r w:rsidRPr="00291834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пунктом 1 настоящего Положения</w:t>
        </w:r>
      </w:hyperlink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, осуществляет предоставление грантов организациям.</w:t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proofErr w:type="gramStart"/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Предоставление грантов осуществляется в соответствии с договорами, заключенными в соответствии с </w:t>
      </w:r>
      <w:hyperlink r:id="rId44" w:history="1">
        <w:r w:rsidRPr="00291834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пунктом 7 настоящего Положения</w:t>
        </w:r>
      </w:hyperlink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</w:t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Операции с грантами, поступающими бюджетному (автономному) учреждению, находящемуся в ведении Министерства образования и науки Российской Федерации, учитываются на лицевом счете, открытом учреждению в установленном порядке в органе Федерального казначейства и предназначенном для учета операций со средствами бюджетных (автономных) учреждений, предоставленными им из федерального бюджета в</w:t>
      </w:r>
      <w:proofErr w:type="gramEnd"/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</w:t>
      </w:r>
      <w:proofErr w:type="gramStart"/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виде</w:t>
      </w:r>
      <w:proofErr w:type="gramEnd"/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субсидий на иные цели, а также субсидий на осуществление капитальных вложений.</w:t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proofErr w:type="gramStart"/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В случае если бюджетное (автономное) учреждение - победитель конкурса не находится в ведении Министерства образования и науки Российской Федерации, операции с грантами, поступающими бюджетному (автономному) учреждению, учитываются на лицевом счете, открытом учреждению в установленном порядке в органе Федерального казначейства (финансовом органе субъекта Российской Федерации, муниципального образования) и предназначенном для учета операций со средствами бюджетных (автономных) учреждений (за исключением субсидий на иные</w:t>
      </w:r>
      <w:proofErr w:type="gramEnd"/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цели, а также субсидий на осуществление капитальных вложений, предоставленных бюджетным (автономным) учреждениям из соответствующих бюджетов бюджетной системы Российской Федерации).</w:t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 xml:space="preserve">Перечисление грантов иным получателям грантов (за исключением </w:t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lastRenderedPageBreak/>
        <w:t>бюджетных и автономных учреждений) осуществляется на расчетные счета, открытые в банке или иной кредитной организации. </w:t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proofErr w:type="gramStart"/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(Пункт дополнительно включен с 15 ноября 2011 года </w:t>
      </w:r>
      <w:hyperlink r:id="rId45" w:history="1">
        <w:r w:rsidRPr="00291834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постановлением Правительства Российской Федерации от 1 ноября 2012 года N 1114</w:t>
        </w:r>
      </w:hyperlink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; в редакции, введенной в действие с 16 сентября 2014 года </w:t>
      </w:r>
      <w:hyperlink r:id="rId46" w:history="1">
        <w:r w:rsidRPr="00291834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постановлением Правительства Российской Федерации от 2 сентября 2014 года N 887</w:t>
        </w:r>
      </w:hyperlink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</w:t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proofErr w:type="gramEnd"/>
    </w:p>
    <w:p w:rsidR="00291834" w:rsidRPr="00291834" w:rsidRDefault="00291834" w:rsidP="00291834">
      <w:pPr>
        <w:shd w:val="clear" w:color="auto" w:fill="FFFFFF"/>
        <w:spacing w:line="21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7_2. </w:t>
      </w:r>
      <w:proofErr w:type="gramStart"/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Организации - участники конкурса, имеющие трудовые отношения с молодыми учеными и членами коллективов ведущих научных школ Российской Федерации, работы которых были представлены этой организацией на конкурс и стали победителями конкурса, представляют в Министерство образования и науки Российской Федерации отчеты о расходах, источником финансового обеспечения которых являются гранты Президента Российской Федерации, а также научно-технические отчеты по формам и в сроки, которые устанавливает</w:t>
      </w:r>
      <w:proofErr w:type="gramEnd"/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Министерство образования и науки Российской Федерации.</w:t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proofErr w:type="gramStart"/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В случае если организацией - участником конкурса, имеющей трудовые отношения с молодыми учеными и членами коллективов ведущих научных школ Российской Федерации, работы которых были представлены этой организацией на конкурс и стали победителями конкурса, является бюджетное или автономное учреждение, не находящееся в ведении Министерства образования и науки Российской Федерации (в том числе созданное субъектом Российской Федерации, муниципальным образованием), то копии отчетов о</w:t>
      </w:r>
      <w:proofErr w:type="gramEnd"/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</w:t>
      </w:r>
      <w:proofErr w:type="gramStart"/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расходах</w:t>
      </w:r>
      <w:proofErr w:type="gramEnd"/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, источником финансового обеспечения которых является субсидия, направляются организацией в орган, осуществляющий функции и полномочия учредителя.</w:t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proofErr w:type="gramStart"/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(Абзац в редакции, введенной в действие с 16 сентября 2014 года </w:t>
      </w:r>
      <w:hyperlink r:id="rId47" w:history="1">
        <w:r w:rsidRPr="00291834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постановлением Правительства Российской Федерации от 2 сентября 2014 года N 887</w:t>
        </w:r>
      </w:hyperlink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</w:t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(Пункт дополнительно включен с 15 ноября 2011 года </w:t>
      </w:r>
      <w:hyperlink r:id="rId48" w:history="1">
        <w:r w:rsidRPr="00291834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постановлением Правительства Российской Федерации от 1 ноября 2012 года N 1114</w:t>
        </w:r>
      </w:hyperlink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)</w:t>
      </w:r>
      <w:proofErr w:type="gramEnd"/>
    </w:p>
    <w:p w:rsidR="00291834" w:rsidRPr="00291834" w:rsidRDefault="00291834" w:rsidP="00291834">
      <w:pPr>
        <w:shd w:val="clear" w:color="auto" w:fill="FFFFFF"/>
        <w:spacing w:line="21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8. Гранты выделяются на 2-летний срок для проведения научных исследований молодыми российскими учеными и ведущими научными школами Российской Федерации. Гранты молодым российским ученым выделяются:</w:t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 xml:space="preserve">кандидатам наук - в размере 600 тыс. рублей ежегодно, включая оплату их труда и труда соисполнителей. В число соисполнителей должен входить, как минимум, 1 молодой ученый, студент, аспирант. </w:t>
      </w:r>
      <w:proofErr w:type="gramStart"/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Размер оплаты труда</w:t>
      </w:r>
      <w:proofErr w:type="gramEnd"/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кандидата наук и его соисполнителей не может превышать 360 тыс. рублей в год;</w:t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 xml:space="preserve">докторам наук - в размере 1 млн. рублей ежегодно, включая оплату их труда и труда соисполнителей. В число соисполнителей должно входить не менее </w:t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lastRenderedPageBreak/>
        <w:t xml:space="preserve">3 молодых ученых, студентов, аспирантов. </w:t>
      </w:r>
      <w:proofErr w:type="gramStart"/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Размер оплаты труда</w:t>
      </w:r>
      <w:proofErr w:type="gramEnd"/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доктора наук и его соисполнителей не может превышать 600 тыс. рублей в год.</w:t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Размер средств, расходуемых на материальную поддержку членов коллектива ведущей научной школы Российской Федерации, определяется договором с организацией, в адрес которой перечисляются средства гранта, и не может превышать 50 процентов общей суммы гранта. При этом не менее 50 процентов средств, расходуемых на указанную материальную поддержку, направляется молодым (до 35 лет) ученым и специалистам ведущей научной школы Российской Федерации.</w:t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proofErr w:type="gramStart"/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Материальная поддержка молодых ученых за счет гранта осуществляется сверх установленной молодому ученому или члену коллектива ведущей научной школы Российской Федерации заработной платы организацией, с которой он состоит в трудовых отношениях.</w:t>
      </w:r>
      <w:proofErr w:type="gramEnd"/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Финансирование проведения научных исследований молодым ученым или ведущей научной школой Российской Федерации осуществляется в соответствии со сметой расходов на проведение научных исследований, составляемой для каждого этапа исследований. Продолжение финансирования научных исследований на каждом последующем этапе осуществляется по результатам экспертизы научного и финансового отчетов молодого ученого или ведущей научной школы Российской Федерации за прошедший период.</w:t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proofErr w:type="gramStart"/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В случае выявления нецелевого использования средств выделенного гранта Министерство образования и науки Российской Федерации принимает решение о прекращении выделения гранта (абзац в редакции </w:t>
      </w:r>
      <w:hyperlink r:id="rId49" w:history="1">
        <w:r w:rsidRPr="00291834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постановления Правительства Российской Федерации от 8 сентября 2010 года N 702</w:t>
        </w:r>
      </w:hyperlink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</w:t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(Пункт в редакции </w:t>
      </w:r>
      <w:hyperlink r:id="rId50" w:history="1">
        <w:r w:rsidRPr="00291834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постановления Правительства Российской Федерации от 25 мая 2009 года N 443</w:t>
        </w:r>
      </w:hyperlink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proofErr w:type="gramEnd"/>
    </w:p>
    <w:p w:rsidR="00291834" w:rsidRPr="00291834" w:rsidRDefault="00291834" w:rsidP="00291834">
      <w:pPr>
        <w:shd w:val="clear" w:color="auto" w:fill="FFFFFF"/>
        <w:spacing w:line="21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8_1. Контроль за осуществлением расходов сре</w:t>
      </w:r>
      <w:proofErr w:type="gramStart"/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дств гр</w:t>
      </w:r>
      <w:proofErr w:type="gramEnd"/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антов осуществляют Министерство образования и науки Российской Федерации, федеральный орган исполнительной власти, осуществляющий функции по контролю и надзору в финансово-бюджетной сфере.</w:t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(Пункт дополнительно включен с 15 ноября 2011 года </w:t>
      </w:r>
      <w:hyperlink r:id="rId51" w:history="1">
        <w:r w:rsidRPr="00291834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постановлением Правительства Российской Федерации от 1 ноября 2012 года N 1114</w:t>
        </w:r>
      </w:hyperlink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; в редакции, введенной в действие с 16 сентября 2014 года </w:t>
      </w:r>
      <w:hyperlink r:id="rId52" w:history="1">
        <w:r w:rsidRPr="00291834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постановлением Правительства Российской Федерации от 2 сентября 2014 года N 887</w:t>
        </w:r>
      </w:hyperlink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; в редакции, введенной в действие с 14 июня 2016 года </w:t>
      </w:r>
      <w:hyperlink r:id="rId53" w:history="1">
        <w:r w:rsidRPr="00291834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постановлением Правительства Российской Федерации от 25 мая 2016 года N 464</w:t>
        </w:r>
      </w:hyperlink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</w:t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</w:p>
    <w:p w:rsidR="00291834" w:rsidRPr="00291834" w:rsidRDefault="00291834" w:rsidP="00291834">
      <w:pPr>
        <w:shd w:val="clear" w:color="auto" w:fill="FFFFFF"/>
        <w:spacing w:line="21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9. </w:t>
      </w:r>
      <w:proofErr w:type="gramStart"/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Организационно-техническое и информационное обеспечение проведения конкурсов и его финансирование, включая проведение экспертизы </w:t>
      </w:r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lastRenderedPageBreak/>
        <w:t>представленных на конкурс работ, а также определение сроков проведения конкурсов, осуществляет Министерство образования и науки Российской Федерации (пункт в редакции </w:t>
      </w:r>
      <w:hyperlink r:id="rId54" w:history="1">
        <w:r w:rsidRPr="00291834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постановления Правительства Российской Федерации от 8 сентября 2010 года N 702</w:t>
        </w:r>
      </w:hyperlink>
      <w:r w:rsidRPr="0029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</w:t>
      </w:r>
      <w:proofErr w:type="gramEnd"/>
    </w:p>
    <w:p w:rsidR="00455F18" w:rsidRPr="00291834" w:rsidRDefault="00455F18">
      <w:pPr>
        <w:rPr>
          <w:rFonts w:ascii="Times New Roman" w:hAnsi="Times New Roman" w:cs="Times New Roman"/>
          <w:sz w:val="28"/>
          <w:szCs w:val="28"/>
        </w:rPr>
      </w:pPr>
    </w:p>
    <w:sectPr w:rsidR="00455F18" w:rsidRPr="00291834" w:rsidSect="0045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91834"/>
    <w:rsid w:val="00291834"/>
    <w:rsid w:val="00455F18"/>
    <w:rsid w:val="009E6FA7"/>
    <w:rsid w:val="00C10022"/>
    <w:rsid w:val="00F16E57"/>
    <w:rsid w:val="00F51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18"/>
  </w:style>
  <w:style w:type="paragraph" w:styleId="1">
    <w:name w:val="heading 1"/>
    <w:basedOn w:val="a"/>
    <w:link w:val="10"/>
    <w:uiPriority w:val="9"/>
    <w:qFormat/>
    <w:rsid w:val="0029183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9183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8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18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2918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918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1834"/>
  </w:style>
  <w:style w:type="character" w:styleId="a3">
    <w:name w:val="Hyperlink"/>
    <w:basedOn w:val="a0"/>
    <w:uiPriority w:val="99"/>
    <w:semiHidden/>
    <w:unhideWhenUsed/>
    <w:rsid w:val="00291834"/>
    <w:rPr>
      <w:color w:val="0000FF"/>
      <w:u w:val="single"/>
    </w:rPr>
  </w:style>
  <w:style w:type="paragraph" w:customStyle="1" w:styleId="unformattext">
    <w:name w:val="unformattext"/>
    <w:basedOn w:val="a"/>
    <w:rsid w:val="002918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9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1932064" TargetMode="External"/><Relationship Id="rId18" Type="http://schemas.openxmlformats.org/officeDocument/2006/relationships/hyperlink" Target="http://docs.cntd.ru/document/902158594" TargetMode="External"/><Relationship Id="rId26" Type="http://schemas.openxmlformats.org/officeDocument/2006/relationships/hyperlink" Target="http://docs.cntd.ru/document/902158594" TargetMode="External"/><Relationship Id="rId39" Type="http://schemas.openxmlformats.org/officeDocument/2006/relationships/hyperlink" Target="http://docs.cntd.ru/document/902234380" TargetMode="External"/><Relationship Id="rId21" Type="http://schemas.openxmlformats.org/officeDocument/2006/relationships/hyperlink" Target="http://docs.cntd.ru/document/902377508" TargetMode="External"/><Relationship Id="rId34" Type="http://schemas.openxmlformats.org/officeDocument/2006/relationships/hyperlink" Target="http://docs.cntd.ru/document/902158594" TargetMode="External"/><Relationship Id="rId42" Type="http://schemas.openxmlformats.org/officeDocument/2006/relationships/hyperlink" Target="http://docs.cntd.ru/document/902234380" TargetMode="External"/><Relationship Id="rId47" Type="http://schemas.openxmlformats.org/officeDocument/2006/relationships/hyperlink" Target="http://docs.cntd.ru/document/420219199" TargetMode="External"/><Relationship Id="rId50" Type="http://schemas.openxmlformats.org/officeDocument/2006/relationships/hyperlink" Target="http://docs.cntd.ru/document/902158594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docs.cntd.ru/document/902377508" TargetMode="External"/><Relationship Id="rId12" Type="http://schemas.openxmlformats.org/officeDocument/2006/relationships/hyperlink" Target="http://docs.cntd.ru/document/901932064" TargetMode="External"/><Relationship Id="rId17" Type="http://schemas.openxmlformats.org/officeDocument/2006/relationships/hyperlink" Target="http://docs.cntd.ru/document/902234380" TargetMode="External"/><Relationship Id="rId25" Type="http://schemas.openxmlformats.org/officeDocument/2006/relationships/hyperlink" Target="http://docs.cntd.ru/document/901828711" TargetMode="External"/><Relationship Id="rId33" Type="http://schemas.openxmlformats.org/officeDocument/2006/relationships/hyperlink" Target="http://docs.cntd.ru/document/902158594" TargetMode="External"/><Relationship Id="rId38" Type="http://schemas.openxmlformats.org/officeDocument/2006/relationships/hyperlink" Target="http://docs.cntd.ru/document/902234380" TargetMode="External"/><Relationship Id="rId46" Type="http://schemas.openxmlformats.org/officeDocument/2006/relationships/hyperlink" Target="http://docs.cntd.ru/document/42021919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20219199" TargetMode="External"/><Relationship Id="rId20" Type="http://schemas.openxmlformats.org/officeDocument/2006/relationships/hyperlink" Target="http://docs.cntd.ru/document/902234380" TargetMode="External"/><Relationship Id="rId29" Type="http://schemas.openxmlformats.org/officeDocument/2006/relationships/hyperlink" Target="http://docs.cntd.ru/document/902351479" TargetMode="External"/><Relationship Id="rId41" Type="http://schemas.openxmlformats.org/officeDocument/2006/relationships/hyperlink" Target="http://docs.cntd.ru/document/902234380" TargetMode="External"/><Relationship Id="rId54" Type="http://schemas.openxmlformats.org/officeDocument/2006/relationships/hyperlink" Target="http://docs.cntd.ru/document/90223438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51479" TargetMode="External"/><Relationship Id="rId11" Type="http://schemas.openxmlformats.org/officeDocument/2006/relationships/hyperlink" Target="http://docs.cntd.ru/document/902158594" TargetMode="External"/><Relationship Id="rId24" Type="http://schemas.openxmlformats.org/officeDocument/2006/relationships/hyperlink" Target="http://docs.cntd.ru/document/901823296" TargetMode="External"/><Relationship Id="rId32" Type="http://schemas.openxmlformats.org/officeDocument/2006/relationships/hyperlink" Target="http://docs.cntd.ru/document/902158594" TargetMode="External"/><Relationship Id="rId37" Type="http://schemas.openxmlformats.org/officeDocument/2006/relationships/hyperlink" Target="http://docs.cntd.ru/document/902158594" TargetMode="External"/><Relationship Id="rId40" Type="http://schemas.openxmlformats.org/officeDocument/2006/relationships/hyperlink" Target="http://docs.cntd.ru/document/902234380" TargetMode="External"/><Relationship Id="rId45" Type="http://schemas.openxmlformats.org/officeDocument/2006/relationships/hyperlink" Target="http://docs.cntd.ru/document/902377508" TargetMode="External"/><Relationship Id="rId53" Type="http://schemas.openxmlformats.org/officeDocument/2006/relationships/hyperlink" Target="http://docs.cntd.ru/document/420358041" TargetMode="External"/><Relationship Id="rId5" Type="http://schemas.openxmlformats.org/officeDocument/2006/relationships/hyperlink" Target="http://docs.cntd.ru/document/902234380" TargetMode="External"/><Relationship Id="rId15" Type="http://schemas.openxmlformats.org/officeDocument/2006/relationships/hyperlink" Target="http://docs.cntd.ru/document/902377508" TargetMode="External"/><Relationship Id="rId23" Type="http://schemas.openxmlformats.org/officeDocument/2006/relationships/hyperlink" Target="http://docs.cntd.ru/document/901823296" TargetMode="External"/><Relationship Id="rId28" Type="http://schemas.openxmlformats.org/officeDocument/2006/relationships/hyperlink" Target="http://docs.cntd.ru/document/9004937" TargetMode="External"/><Relationship Id="rId36" Type="http://schemas.openxmlformats.org/officeDocument/2006/relationships/hyperlink" Target="http://docs.cntd.ru/document/420219199" TargetMode="External"/><Relationship Id="rId49" Type="http://schemas.openxmlformats.org/officeDocument/2006/relationships/hyperlink" Target="http://docs.cntd.ru/document/902234380" TargetMode="External"/><Relationship Id="rId10" Type="http://schemas.openxmlformats.org/officeDocument/2006/relationships/hyperlink" Target="http://docs.cntd.ru/document/902158594" TargetMode="External"/><Relationship Id="rId19" Type="http://schemas.openxmlformats.org/officeDocument/2006/relationships/hyperlink" Target="http://docs.cntd.ru/document/902158594" TargetMode="External"/><Relationship Id="rId31" Type="http://schemas.openxmlformats.org/officeDocument/2006/relationships/hyperlink" Target="http://docs.cntd.ru/document/902158594" TargetMode="External"/><Relationship Id="rId44" Type="http://schemas.openxmlformats.org/officeDocument/2006/relationships/hyperlink" Target="http://docs.cntd.ru/document/901932064" TargetMode="External"/><Relationship Id="rId52" Type="http://schemas.openxmlformats.org/officeDocument/2006/relationships/hyperlink" Target="http://docs.cntd.ru/document/420219199" TargetMode="External"/><Relationship Id="rId4" Type="http://schemas.openxmlformats.org/officeDocument/2006/relationships/hyperlink" Target="http://docs.cntd.ru/document/902158594" TargetMode="External"/><Relationship Id="rId9" Type="http://schemas.openxmlformats.org/officeDocument/2006/relationships/hyperlink" Target="http://docs.cntd.ru/document/420358041" TargetMode="External"/><Relationship Id="rId14" Type="http://schemas.openxmlformats.org/officeDocument/2006/relationships/hyperlink" Target="http://docs.cntd.ru/document/902158594" TargetMode="External"/><Relationship Id="rId22" Type="http://schemas.openxmlformats.org/officeDocument/2006/relationships/hyperlink" Target="http://docs.cntd.ru/document/9020070" TargetMode="External"/><Relationship Id="rId27" Type="http://schemas.openxmlformats.org/officeDocument/2006/relationships/hyperlink" Target="http://docs.cntd.ru/document/902351479" TargetMode="External"/><Relationship Id="rId30" Type="http://schemas.openxmlformats.org/officeDocument/2006/relationships/hyperlink" Target="http://docs.cntd.ru/document/902351479" TargetMode="External"/><Relationship Id="rId35" Type="http://schemas.openxmlformats.org/officeDocument/2006/relationships/hyperlink" Target="http://docs.cntd.ru/document/420219199" TargetMode="External"/><Relationship Id="rId43" Type="http://schemas.openxmlformats.org/officeDocument/2006/relationships/hyperlink" Target="http://docs.cntd.ru/document/901932064" TargetMode="External"/><Relationship Id="rId48" Type="http://schemas.openxmlformats.org/officeDocument/2006/relationships/hyperlink" Target="http://docs.cntd.ru/document/902377508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docs.cntd.ru/document/420219199" TargetMode="External"/><Relationship Id="rId51" Type="http://schemas.openxmlformats.org/officeDocument/2006/relationships/hyperlink" Target="http://docs.cntd.ru/document/902377508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4400</Words>
  <Characters>25081</Characters>
  <Application>Microsoft Office Word</Application>
  <DocSecurity>0</DocSecurity>
  <Lines>209</Lines>
  <Paragraphs>58</Paragraphs>
  <ScaleCrop>false</ScaleCrop>
  <Company>Microsoft</Company>
  <LinksUpToDate>false</LinksUpToDate>
  <CharactersWithSpaces>29423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2016-12-29T11:18:00Z</dcterms:created>
  <dcterms:modified xsi:type="dcterms:W3CDTF">2016-12-29T11:21:00Z</dcterms:modified>
</cp:coreProperties>
</file>